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56EB5" w:rsidP="00356EB5">
      <w:pPr>
        <w:jc w:val="center"/>
      </w:pPr>
      <w:r>
        <w:t>Преобладание автомобильного транспорта  в  транспортно перевозочной системе России</w:t>
      </w:r>
    </w:p>
    <w:p w:rsidR="00356EB5" w:rsidRDefault="00356EB5" w:rsidP="00356EB5">
      <w:pPr>
        <w:jc w:val="center"/>
      </w:pPr>
    </w:p>
    <w:p w:rsidR="00356EB5" w:rsidRDefault="00356EB5" w:rsidP="00356EB5">
      <w:r>
        <w:t>Примерно 70% всех грузовых перевозок в</w:t>
      </w:r>
      <w:r w:rsidR="00C833EC">
        <w:t xml:space="preserve"> России являются автомобильными. Такой высокий процент связан  с тем, что автотранспорт превосходит другие виды транспорта, такие как</w:t>
      </w:r>
      <w:r w:rsidR="00C833EC" w:rsidRPr="00C833EC">
        <w:t xml:space="preserve">- </w:t>
      </w:r>
      <w:r w:rsidR="00C833EC">
        <w:t xml:space="preserve"> морской, речной и железнодорожный, рядом преимуществ.</w:t>
      </w:r>
    </w:p>
    <w:p w:rsidR="00C833EC" w:rsidRDefault="00C833EC" w:rsidP="00356EB5">
      <w:r>
        <w:t>К таким преимуществам относятся</w:t>
      </w:r>
      <w:r w:rsidRPr="00C833EC">
        <w:t xml:space="preserve">: </w:t>
      </w:r>
      <w:r>
        <w:t xml:space="preserve"> более лучшая подвижность  и быстрая доставка груза. </w:t>
      </w:r>
      <w:r w:rsidR="007403A5">
        <w:t>Также появилась такая возможность, как  транспортировка груза сразу от отправителя к получателю, пез различных перепогрузочных  операций.  Настоящее время располагает разными видами перевозок, позволяющих транспортировать различные грузы</w:t>
      </w:r>
      <w:r w:rsidR="007403A5" w:rsidRPr="007403A5">
        <w:t xml:space="preserve">: </w:t>
      </w:r>
      <w:r w:rsidR="007403A5">
        <w:t xml:space="preserve"> контейнерные перевозки, температурные(рефрижераторные, изотермические), теплая доставка, экспресс-доставка, малогабаритные и крупногабаритные. </w:t>
      </w:r>
    </w:p>
    <w:p w:rsidR="007403A5" w:rsidRDefault="00231960" w:rsidP="00356EB5">
      <w:r>
        <w:t xml:space="preserve">Предприниматели </w:t>
      </w:r>
      <w:r w:rsidR="007403A5">
        <w:t xml:space="preserve"> избирают автомобильные перевозки, потому что они требуют меньших денежных вложений чем другие виды перевозок. А </w:t>
      </w:r>
      <w:r>
        <w:t xml:space="preserve">приобретение и лизинг  кораблей или железнодорожных составов, бьют по карману намного  сильнее, чем приобретение грузового транспорта. Клиенты же  в </w:t>
      </w:r>
      <w:r w:rsidR="00433DC5">
        <w:t xml:space="preserve"> автотранспортном  </w:t>
      </w:r>
      <w:r>
        <w:t xml:space="preserve">рынке </w:t>
      </w:r>
      <w:r w:rsidR="00433DC5">
        <w:t>видят различные возможные варианты для выбора транспортных кампаний, в связи с активной конкуренцией, которая  вынуждает кампании исполнять свои обязанности  хорошо и  добротно (с выполнением в указанные сроки, и соблюдением всех деталей).</w:t>
      </w:r>
    </w:p>
    <w:p w:rsidR="00433DC5" w:rsidRDefault="00433DC5" w:rsidP="00356EB5">
      <w:r>
        <w:t>Но ,несмотря на все плюсы, есть конечно же и свои минусы.</w:t>
      </w:r>
      <w:r w:rsidR="00022F20">
        <w:t xml:space="preserve"> Автомобильный транспорт удобен при транспортировке  небольшого количества товара и ограничен в расстоянии, на которое способен доставить товар. Также сильно мешает транспортировке географические особенности России. Как известно не все города России обладают хорошими дорогами.</w:t>
      </w:r>
    </w:p>
    <w:p w:rsidR="00022F20" w:rsidRDefault="00022F20" w:rsidP="00356EB5">
      <w:r>
        <w:t xml:space="preserve">Но, невзирая на все сложности, автомобильно-транспортный рынок нашей страны постоянно набирает обороты. </w:t>
      </w:r>
      <w:r w:rsidR="00FC0AE3">
        <w:t>Тоннаж транспортировки товара автотранспортом  в 2012 году был эквивалентен 562млн.т.  Рост 2012 года в аналогии с 2011-м годом был равен 21%.  Предыдущие годы не были столь удачными, из за тяжелого экономического положения</w:t>
      </w:r>
      <w:r w:rsidR="00607159">
        <w:t xml:space="preserve"> наступившего</w:t>
      </w:r>
      <w:r w:rsidR="00FC0AE3">
        <w:t xml:space="preserve"> после </w:t>
      </w:r>
      <w:r w:rsidR="00607159">
        <w:t xml:space="preserve">мирового экономического кризиса. </w:t>
      </w:r>
    </w:p>
    <w:p w:rsidR="00607159" w:rsidRDefault="00607159" w:rsidP="00356EB5">
      <w:r>
        <w:t xml:space="preserve">На ближайшее время прогнозируется приостановление  роста индустрии и  уменьшение  объема экспорта, что отразится не самым лучшим образом на перевозках, при этом основой </w:t>
      </w:r>
      <w:r w:rsidR="00E218BC">
        <w:t>совершенствования рынка транспортных перевозок  в Росси</w:t>
      </w:r>
      <w:r w:rsidR="000C2BA3">
        <w:t>и, как и ранее,  остает</w:t>
      </w:r>
      <w:r w:rsidR="00E218BC">
        <w:t>ся строительная отрасль.</w:t>
      </w:r>
    </w:p>
    <w:p w:rsidR="00607159" w:rsidRPr="007403A5" w:rsidRDefault="00607159" w:rsidP="00356EB5"/>
    <w:sectPr w:rsidR="00607159" w:rsidRPr="0074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56EB5"/>
    <w:rsid w:val="00022F20"/>
    <w:rsid w:val="000C2BA3"/>
    <w:rsid w:val="00231960"/>
    <w:rsid w:val="00356EB5"/>
    <w:rsid w:val="00433DC5"/>
    <w:rsid w:val="00607159"/>
    <w:rsid w:val="007403A5"/>
    <w:rsid w:val="00C833EC"/>
    <w:rsid w:val="00E218BC"/>
    <w:rsid w:val="00FC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D5804-009C-4D5C-9076-CA85D605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2014-02-22T15:39:00Z</dcterms:created>
  <dcterms:modified xsi:type="dcterms:W3CDTF">2014-02-22T17:23:00Z</dcterms:modified>
</cp:coreProperties>
</file>